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</w:tblGrid>
      <w:tr w:rsidR="00305D61" w:rsidTr="00305D61">
        <w:tc>
          <w:tcPr>
            <w:tcW w:w="4503" w:type="dxa"/>
          </w:tcPr>
          <w:p w:rsidR="00305D61" w:rsidRPr="00D3148D" w:rsidRDefault="00305D61" w:rsidP="00305D61">
            <w:pPr>
              <w:pStyle w:val="1"/>
              <w:tabs>
                <w:tab w:val="num" w:pos="0"/>
              </w:tabs>
              <w:spacing w:line="240" w:lineRule="auto"/>
              <w:ind w:right="-2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14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АДМИНИСТРАЦИЯ</w:t>
            </w:r>
          </w:p>
          <w:p w:rsidR="00305D61" w:rsidRPr="00D3148D" w:rsidRDefault="00305D61" w:rsidP="00305D61">
            <w:pPr>
              <w:pStyle w:val="1"/>
              <w:tabs>
                <w:tab w:val="num" w:pos="0"/>
              </w:tabs>
              <w:spacing w:line="240" w:lineRule="auto"/>
              <w:ind w:right="-2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14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ГОРОДСКОГО ПОСЕЛЕНИЯ</w:t>
            </w:r>
          </w:p>
          <w:p w:rsidR="00305D61" w:rsidRPr="00D3148D" w:rsidRDefault="00305D61" w:rsidP="00305D61">
            <w:pPr>
              <w:pStyle w:val="1"/>
              <w:tabs>
                <w:tab w:val="num" w:pos="0"/>
              </w:tabs>
              <w:spacing w:line="240" w:lineRule="auto"/>
              <w:ind w:right="-2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314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РОЩИНСКИЙ</w:t>
            </w:r>
          </w:p>
          <w:p w:rsidR="00305D61" w:rsidRPr="00305D61" w:rsidRDefault="00305D61" w:rsidP="00305D61">
            <w:pPr>
              <w:pStyle w:val="1"/>
              <w:tabs>
                <w:tab w:val="num" w:pos="0"/>
              </w:tabs>
              <w:spacing w:line="240" w:lineRule="auto"/>
              <w:ind w:right="-2"/>
              <w:contextualSpacing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10"/>
                <w:szCs w:val="10"/>
              </w:rPr>
            </w:pPr>
          </w:p>
          <w:p w:rsidR="00305D61" w:rsidRPr="00D3148D" w:rsidRDefault="00305D61" w:rsidP="00305D61">
            <w:pPr>
              <w:pStyle w:val="1"/>
              <w:tabs>
                <w:tab w:val="num" w:pos="0"/>
              </w:tabs>
              <w:spacing w:line="240" w:lineRule="auto"/>
              <w:ind w:right="-2"/>
              <w:contextualSpacing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3148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МУНИЦИПАЛЬНОГО РАЙОНА</w:t>
            </w:r>
          </w:p>
          <w:p w:rsidR="00305D61" w:rsidRPr="00D3148D" w:rsidRDefault="00305D61" w:rsidP="00305D61">
            <w:pPr>
              <w:pStyle w:val="1"/>
              <w:tabs>
                <w:tab w:val="num" w:pos="0"/>
              </w:tabs>
              <w:spacing w:line="240" w:lineRule="auto"/>
              <w:ind w:right="-2"/>
              <w:contextualSpacing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3148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ВОЛЖСКИЙ</w:t>
            </w:r>
          </w:p>
          <w:p w:rsidR="00305D61" w:rsidRPr="00D3148D" w:rsidRDefault="00305D61" w:rsidP="00305D61">
            <w:pPr>
              <w:pStyle w:val="1"/>
              <w:tabs>
                <w:tab w:val="num" w:pos="0"/>
              </w:tabs>
              <w:spacing w:line="240" w:lineRule="auto"/>
              <w:ind w:right="-2"/>
              <w:contextualSpacing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3148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САМАРСКОЙ ОБЛАСТИ</w:t>
            </w:r>
          </w:p>
          <w:p w:rsidR="00305D61" w:rsidRPr="00305D61" w:rsidRDefault="00305D61" w:rsidP="00305D61">
            <w:pPr>
              <w:pStyle w:val="1"/>
              <w:tabs>
                <w:tab w:val="num" w:pos="0"/>
              </w:tabs>
              <w:spacing w:line="240" w:lineRule="auto"/>
              <w:ind w:right="-2"/>
              <w:contextualSpacing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10"/>
                <w:szCs w:val="10"/>
              </w:rPr>
            </w:pPr>
          </w:p>
          <w:p w:rsidR="00305D61" w:rsidRPr="00305D61" w:rsidRDefault="00305D61" w:rsidP="00305D61">
            <w:pPr>
              <w:pStyle w:val="1"/>
              <w:tabs>
                <w:tab w:val="num" w:pos="0"/>
              </w:tabs>
              <w:spacing w:line="240" w:lineRule="auto"/>
              <w:ind w:right="-2"/>
              <w:contextualSpacing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05D6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ПОСТАНОВЛЕНИЕ</w:t>
            </w:r>
          </w:p>
          <w:p w:rsidR="00533D35" w:rsidRDefault="00533D35" w:rsidP="00305D61">
            <w:pPr>
              <w:pStyle w:val="1"/>
              <w:tabs>
                <w:tab w:val="num" w:pos="0"/>
              </w:tabs>
              <w:spacing w:line="240" w:lineRule="auto"/>
              <w:ind w:right="-2"/>
              <w:contextualSpacing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  <w:p w:rsidR="00305D61" w:rsidRPr="00305D61" w:rsidRDefault="00D46B4B" w:rsidP="00305D61">
            <w:pPr>
              <w:pStyle w:val="1"/>
              <w:tabs>
                <w:tab w:val="num" w:pos="0"/>
              </w:tabs>
              <w:spacing w:line="240" w:lineRule="auto"/>
              <w:ind w:right="-2"/>
              <w:contextualSpacing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18</w:t>
            </w:r>
            <w:r w:rsidR="006009B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июля 2022года</w:t>
            </w:r>
            <w:r w:rsidR="000F681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305D6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305D61" w:rsidRPr="00305D6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№ </w:t>
            </w:r>
            <w:r w:rsidR="00533D3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  <w:r w:rsidR="00365F8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0</w:t>
            </w:r>
          </w:p>
          <w:p w:rsidR="00305D61" w:rsidRDefault="00305D61" w:rsidP="005A2B4D">
            <w:pPr>
              <w:pStyle w:val="1"/>
              <w:tabs>
                <w:tab w:val="num" w:pos="0"/>
              </w:tabs>
              <w:spacing w:before="0" w:line="240" w:lineRule="auto"/>
              <w:ind w:right="-2"/>
              <w:contextualSpacing/>
              <w:outlineLvl w:val="0"/>
              <w:rPr>
                <w:rFonts w:ascii="Times New Roman" w:hAnsi="Times New Roman" w:cs="Times New Roman"/>
                <w:b w:val="0"/>
              </w:rPr>
            </w:pPr>
          </w:p>
        </w:tc>
      </w:tr>
    </w:tbl>
    <w:p w:rsidR="00533D35" w:rsidRPr="00533D35" w:rsidRDefault="00533D35" w:rsidP="00533D35">
      <w:pPr>
        <w:widowControl w:val="0"/>
        <w:tabs>
          <w:tab w:val="left" w:pos="980"/>
        </w:tabs>
        <w:ind w:right="-2"/>
        <w:jc w:val="center"/>
        <w:rPr>
          <w:rFonts w:ascii="Times New Roman" w:hAnsi="Times New Roman" w:cs="Times New Roman"/>
          <w:sz w:val="24"/>
          <w:szCs w:val="24"/>
        </w:rPr>
      </w:pPr>
      <w:r w:rsidRPr="00533D35">
        <w:rPr>
          <w:rFonts w:ascii="Times New Roman" w:hAnsi="Times New Roman" w:cs="Times New Roman"/>
          <w:sz w:val="24"/>
          <w:szCs w:val="24"/>
        </w:rPr>
        <w:t xml:space="preserve">О проведении общественных обсуждений проекта муниципальной программы «Формирование комфортной городской среды на территории городского поселения Рощинский муниципального района </w:t>
      </w:r>
      <w:proofErr w:type="gramStart"/>
      <w:r w:rsidRPr="00533D35"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  <w:r w:rsidRPr="00533D35">
        <w:rPr>
          <w:rFonts w:ascii="Times New Roman" w:hAnsi="Times New Roman" w:cs="Times New Roman"/>
          <w:sz w:val="24"/>
          <w:szCs w:val="24"/>
        </w:rPr>
        <w:t xml:space="preserve"> Самарской области на 2023-2024 годы»</w:t>
      </w:r>
    </w:p>
    <w:p w:rsidR="00533D35" w:rsidRDefault="00533D35" w:rsidP="00533D35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533D35">
        <w:rPr>
          <w:rFonts w:ascii="Times New Roman" w:hAnsi="Times New Roman" w:cs="Times New Roman"/>
          <w:sz w:val="26"/>
          <w:szCs w:val="26"/>
          <w:lang w:val="ru-RU"/>
        </w:rPr>
        <w:t>Руководствуясь Федеральным законом от 06.10.2003 №131 ФЗ «Об общих   принципах организации местного самоуправления в Российской Федерации», Уставом городского поселения Рощинский, в целях информирования населения городского поселения Рощин</w:t>
      </w:r>
      <w:bookmarkStart w:id="0" w:name="_GoBack"/>
      <w:bookmarkEnd w:id="0"/>
      <w:r w:rsidRPr="00533D35">
        <w:rPr>
          <w:rFonts w:ascii="Times New Roman" w:hAnsi="Times New Roman" w:cs="Times New Roman"/>
          <w:sz w:val="26"/>
          <w:szCs w:val="26"/>
          <w:lang w:val="ru-RU"/>
        </w:rPr>
        <w:t>ский  о разработанном проекте муниципальной программы, выявления и учета общественного мнения по теме, вопросам и проблемам, на решение которых будет направлен проект муниципальной программы, оценки предложений заинтересованных лиц,  Администрация городского поселения Рощинский муниципального района</w:t>
      </w:r>
      <w:proofErr w:type="gramEnd"/>
      <w:r w:rsidRPr="00533D3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533D35">
        <w:rPr>
          <w:rFonts w:ascii="Times New Roman" w:hAnsi="Times New Roman" w:cs="Times New Roman"/>
          <w:sz w:val="26"/>
          <w:szCs w:val="26"/>
          <w:lang w:val="ru-RU"/>
        </w:rPr>
        <w:t>Волжский</w:t>
      </w:r>
      <w:proofErr w:type="gramEnd"/>
      <w:r w:rsidRPr="00533D35">
        <w:rPr>
          <w:rFonts w:ascii="Times New Roman" w:hAnsi="Times New Roman" w:cs="Times New Roman"/>
          <w:sz w:val="26"/>
          <w:szCs w:val="26"/>
          <w:lang w:val="ru-RU"/>
        </w:rPr>
        <w:t xml:space="preserve"> Самарской области </w:t>
      </w:r>
    </w:p>
    <w:p w:rsidR="00533D35" w:rsidRPr="00533D35" w:rsidRDefault="00533D35" w:rsidP="00533D35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33D35">
        <w:rPr>
          <w:rFonts w:ascii="Times New Roman" w:hAnsi="Times New Roman" w:cs="Times New Roman"/>
          <w:sz w:val="26"/>
          <w:szCs w:val="26"/>
          <w:lang w:val="ru-RU"/>
        </w:rPr>
        <w:t>ПОСТАНОВЛЯЕТ:</w:t>
      </w:r>
    </w:p>
    <w:p w:rsidR="00533D35" w:rsidRPr="00533D35" w:rsidRDefault="00533D35" w:rsidP="00533D35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33D35">
        <w:rPr>
          <w:rFonts w:ascii="Times New Roman" w:hAnsi="Times New Roman" w:cs="Times New Roman"/>
          <w:sz w:val="26"/>
          <w:szCs w:val="26"/>
          <w:lang w:val="ru-RU"/>
        </w:rPr>
        <w:t xml:space="preserve">Провести на территории городского поселения Рощинский  с 19.07.2022 по 18.08.2022 года общественные обсуждения проекта муниципальной программы «Формирование комфортной городской среды на территории городского поселения Рощинский  муниципального района  </w:t>
      </w:r>
      <w:proofErr w:type="gramStart"/>
      <w:r w:rsidRPr="00533D35">
        <w:rPr>
          <w:rFonts w:ascii="Times New Roman" w:hAnsi="Times New Roman" w:cs="Times New Roman"/>
          <w:sz w:val="26"/>
          <w:szCs w:val="26"/>
          <w:lang w:val="ru-RU"/>
        </w:rPr>
        <w:t>Волжский</w:t>
      </w:r>
      <w:proofErr w:type="gramEnd"/>
      <w:r w:rsidRPr="00533D35">
        <w:rPr>
          <w:rFonts w:ascii="Times New Roman" w:hAnsi="Times New Roman" w:cs="Times New Roman"/>
          <w:sz w:val="26"/>
          <w:szCs w:val="26"/>
          <w:lang w:val="ru-RU"/>
        </w:rPr>
        <w:t xml:space="preserve">  Самарской области на 2023-2024 годы».</w:t>
      </w:r>
    </w:p>
    <w:p w:rsidR="00533D35" w:rsidRPr="00533D35" w:rsidRDefault="00533D35" w:rsidP="00533D35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33D35">
        <w:rPr>
          <w:rFonts w:ascii="Times New Roman" w:hAnsi="Times New Roman" w:cs="Times New Roman"/>
          <w:sz w:val="26"/>
          <w:szCs w:val="26"/>
          <w:lang w:val="ru-RU"/>
        </w:rPr>
        <w:t>Вынести проект муниципальной программы «Формирование комфортной городской среды на территории городского поселения Рощинский  муниципального района  Волжский  Самарской области на 2023-2024 годы» на общественное обсуждение (приложение к настоящему постановлению).</w:t>
      </w:r>
    </w:p>
    <w:p w:rsidR="00533D35" w:rsidRPr="00533D35" w:rsidRDefault="00533D35" w:rsidP="00533D35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33D35">
        <w:rPr>
          <w:rFonts w:ascii="Times New Roman" w:hAnsi="Times New Roman" w:cs="Times New Roman"/>
          <w:sz w:val="26"/>
          <w:szCs w:val="26"/>
          <w:lang w:val="ru-RU"/>
        </w:rPr>
        <w:t xml:space="preserve">Предложения по проекту  муниципальной программы могут быть направлены всеми заинтересованными лицами в Администрацию городского поселения, по адресу:  Самарская область, Волжский район, </w:t>
      </w:r>
      <w:proofErr w:type="spellStart"/>
      <w:r w:rsidRPr="00533D35">
        <w:rPr>
          <w:rFonts w:ascii="Times New Roman" w:hAnsi="Times New Roman" w:cs="Times New Roman"/>
          <w:sz w:val="26"/>
          <w:szCs w:val="26"/>
          <w:lang w:val="ru-RU"/>
        </w:rPr>
        <w:t>пгт</w:t>
      </w:r>
      <w:proofErr w:type="spellEnd"/>
      <w:r w:rsidRPr="00533D35">
        <w:rPr>
          <w:rFonts w:ascii="Times New Roman" w:hAnsi="Times New Roman" w:cs="Times New Roman"/>
          <w:sz w:val="26"/>
          <w:szCs w:val="26"/>
          <w:lang w:val="ru-RU"/>
        </w:rPr>
        <w:t xml:space="preserve"> Рощинский,  по рабочим дням с 8 ч. 00 мин до 12 ч. 00 мин. и с 14 ч. 00 мин. до 17 ч. 00 мин. или  по электронной почте в виде прикрепленного файла на адрес: </w:t>
      </w:r>
      <w:hyperlink r:id="rId7" w:history="1">
        <w:r w:rsidRPr="00533D35">
          <w:rPr>
            <w:rFonts w:ascii="Times New Roman" w:hAnsi="Times New Roman" w:cs="Times New Roman"/>
            <w:sz w:val="26"/>
            <w:szCs w:val="26"/>
            <w:u w:val="single"/>
            <w:lang w:val="ru-RU"/>
          </w:rPr>
          <w:t>roshadm@yandex.ru</w:t>
        </w:r>
      </w:hyperlink>
      <w:r w:rsidRPr="00533D35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533D35" w:rsidRPr="00533D35" w:rsidRDefault="00533D35" w:rsidP="00533D35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533D35">
        <w:rPr>
          <w:rFonts w:ascii="Times New Roman" w:hAnsi="Times New Roman" w:cs="Times New Roman"/>
          <w:sz w:val="26"/>
          <w:szCs w:val="26"/>
          <w:lang w:val="ru-RU"/>
        </w:rPr>
        <w:lastRenderedPageBreak/>
        <w:t>Разместить</w:t>
      </w:r>
      <w:proofErr w:type="gramEnd"/>
      <w:r w:rsidRPr="00533D35">
        <w:rPr>
          <w:rFonts w:ascii="Times New Roman" w:hAnsi="Times New Roman" w:cs="Times New Roman"/>
          <w:sz w:val="26"/>
          <w:szCs w:val="26"/>
          <w:lang w:val="ru-RU"/>
        </w:rPr>
        <w:t xml:space="preserve"> настоящее постановление на официальном сайте Администрации городского поселения Рощинский  </w:t>
      </w:r>
      <w:hyperlink r:id="rId8" w:history="1">
        <w:r w:rsidRPr="00533D35">
          <w:rPr>
            <w:rStyle w:val="a3"/>
            <w:rFonts w:ascii="Times New Roman" w:hAnsi="Times New Roman" w:cs="Times New Roman"/>
            <w:sz w:val="26"/>
            <w:szCs w:val="26"/>
            <w:lang w:val="ru-RU"/>
          </w:rPr>
          <w:t>https://admrosh.ru/</w:t>
        </w:r>
      </w:hyperlink>
      <w:r w:rsidRPr="00533D35">
        <w:rPr>
          <w:rFonts w:ascii="Times New Roman" w:hAnsi="Times New Roman" w:cs="Times New Roman"/>
          <w:sz w:val="26"/>
          <w:szCs w:val="26"/>
          <w:lang w:val="ru-RU"/>
        </w:rPr>
        <w:t xml:space="preserve"> в сети Интернет.</w:t>
      </w:r>
    </w:p>
    <w:p w:rsidR="00533D35" w:rsidRPr="00533D35" w:rsidRDefault="00533D35" w:rsidP="00533D35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33D35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533D35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оставляю за собой.</w:t>
      </w:r>
    </w:p>
    <w:p w:rsidR="00533D35" w:rsidRPr="00533D35" w:rsidRDefault="00533D35" w:rsidP="00533D35">
      <w:pPr>
        <w:pStyle w:val="ae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33D35">
        <w:rPr>
          <w:rFonts w:ascii="Times New Roman" w:hAnsi="Times New Roman" w:cs="Times New Roman"/>
          <w:sz w:val="26"/>
          <w:szCs w:val="26"/>
          <w:lang w:val="ru-RU"/>
        </w:rPr>
        <w:t>Настоящее постановление вступает в силу со дня его официального опубликования.</w:t>
      </w:r>
    </w:p>
    <w:p w:rsidR="00533D35" w:rsidRPr="00533D35" w:rsidRDefault="00533D35" w:rsidP="00533D35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46B4B" w:rsidRDefault="00533D35" w:rsidP="00533D35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33D35">
        <w:rPr>
          <w:rFonts w:ascii="Times New Roman" w:hAnsi="Times New Roman" w:cs="Times New Roman"/>
          <w:sz w:val="26"/>
          <w:szCs w:val="26"/>
        </w:rPr>
        <w:t>И.о</w:t>
      </w:r>
      <w:proofErr w:type="spellEnd"/>
      <w:r w:rsidRPr="00533D35">
        <w:rPr>
          <w:rFonts w:ascii="Times New Roman" w:hAnsi="Times New Roman" w:cs="Times New Roman"/>
          <w:sz w:val="26"/>
          <w:szCs w:val="26"/>
        </w:rPr>
        <w:t xml:space="preserve">. Главы </w:t>
      </w:r>
    </w:p>
    <w:p w:rsidR="00533D35" w:rsidRPr="00533D35" w:rsidRDefault="00533D35" w:rsidP="00533D35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33D35">
        <w:rPr>
          <w:rFonts w:ascii="Times New Roman" w:hAnsi="Times New Roman" w:cs="Times New Roman"/>
          <w:sz w:val="26"/>
          <w:szCs w:val="26"/>
        </w:rPr>
        <w:t xml:space="preserve">городского поселения Рощинский </w:t>
      </w:r>
      <w:r w:rsidRPr="00533D35">
        <w:rPr>
          <w:rFonts w:ascii="Times New Roman" w:hAnsi="Times New Roman" w:cs="Times New Roman"/>
          <w:sz w:val="26"/>
          <w:szCs w:val="26"/>
        </w:rPr>
        <w:tab/>
      </w:r>
      <w:r w:rsidRPr="00533D35">
        <w:rPr>
          <w:rFonts w:ascii="Times New Roman" w:hAnsi="Times New Roman" w:cs="Times New Roman"/>
          <w:sz w:val="26"/>
          <w:szCs w:val="26"/>
        </w:rPr>
        <w:tab/>
        <w:t xml:space="preserve">                     В.Н. Волков</w:t>
      </w:r>
    </w:p>
    <w:p w:rsidR="00533D35" w:rsidRPr="004F1A0A" w:rsidRDefault="00533D35" w:rsidP="00533D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F85" w:rsidRPr="00365F85" w:rsidRDefault="00533D35" w:rsidP="00365F85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F1A0A">
        <w:rPr>
          <w:rFonts w:ascii="Times New Roman" w:hAnsi="Times New Roman" w:cs="Times New Roman"/>
          <w:sz w:val="28"/>
          <w:szCs w:val="28"/>
        </w:rPr>
        <w:br w:type="page"/>
      </w:r>
      <w:r w:rsidR="006009B5" w:rsidRPr="006009B5">
        <w:rPr>
          <w:rFonts w:ascii="Sylfaen" w:eastAsia="Sylfaen" w:hAnsi="Sylfaen" w:cs="Sylfaen"/>
          <w:b/>
          <w:sz w:val="26"/>
          <w:szCs w:val="26"/>
        </w:rPr>
        <w:lastRenderedPageBreak/>
        <w:t xml:space="preserve">            </w:t>
      </w:r>
      <w:r w:rsidR="00365F85" w:rsidRPr="00365F85">
        <w:rPr>
          <w:rFonts w:ascii="Times New Roman" w:eastAsia="Calibri" w:hAnsi="Times New Roman" w:cs="Times New Roman"/>
          <w:sz w:val="28"/>
          <w:szCs w:val="28"/>
        </w:rPr>
        <w:t>УТВЕРЖДЕНА</w:t>
      </w:r>
    </w:p>
    <w:p w:rsidR="00365F85" w:rsidRPr="00365F85" w:rsidRDefault="00365F85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Постановлением Администрации </w:t>
      </w:r>
    </w:p>
    <w:p w:rsidR="00365F85" w:rsidRPr="00365F85" w:rsidRDefault="00365F85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Городского поселения Рощинский</w:t>
      </w:r>
    </w:p>
    <w:p w:rsidR="00365F85" w:rsidRPr="00365F85" w:rsidRDefault="00365F85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365F85" w:rsidRPr="00365F85" w:rsidRDefault="00365F85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Самарской области</w:t>
      </w:r>
    </w:p>
    <w:p w:rsidR="00365F85" w:rsidRPr="00365F85" w:rsidRDefault="00365F85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от 18.07.2022г.  №50 </w:t>
      </w:r>
    </w:p>
    <w:p w:rsidR="00365F85" w:rsidRPr="00365F85" w:rsidRDefault="00365F85" w:rsidP="00365F85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Муниципальная программа</w:t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2022 год</w:t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65F85">
        <w:rPr>
          <w:rFonts w:ascii="Times New Roman" w:eastAsia="Calibri" w:hAnsi="Times New Roman" w:cs="Times New Roman"/>
          <w:sz w:val="28"/>
          <w:szCs w:val="28"/>
        </w:rPr>
        <w:t>г.п</w:t>
      </w:r>
      <w:proofErr w:type="spellEnd"/>
      <w:r w:rsidRPr="00365F85">
        <w:rPr>
          <w:rFonts w:ascii="Times New Roman" w:eastAsia="Calibri" w:hAnsi="Times New Roman" w:cs="Times New Roman"/>
          <w:sz w:val="28"/>
          <w:szCs w:val="28"/>
        </w:rPr>
        <w:t>. Рощинский</w:t>
      </w: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2</w:t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ПАСПОРТ ПРОГРАММЫ</w:t>
      </w:r>
    </w:p>
    <w:tbl>
      <w:tblPr>
        <w:tblStyle w:val="11"/>
        <w:tblW w:w="5000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6947"/>
      </w:tblGrid>
      <w:tr w:rsidR="00365F85" w:rsidRPr="00365F85" w:rsidTr="00793B83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33" w:type="pct"/>
          </w:tcPr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- </w:t>
            </w:r>
            <w:bookmarkStart w:id="1" w:name="_Hlk108866434"/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«Формирование комфортной городской среды на 2023-2024» на территории городского поселения Рощинский муниципального района </w:t>
            </w:r>
            <w:proofErr w:type="gramStart"/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Волжский</w:t>
            </w:r>
            <w:proofErr w:type="gramEnd"/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 Самарской области</w:t>
            </w:r>
            <w:bookmarkEnd w:id="1"/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5F85" w:rsidRPr="00365F85" w:rsidTr="00793B83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ДАТА ПРИНЯТИЯ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РЕШЕНИЯ О РАЗРАБОТКЕ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33" w:type="pct"/>
          </w:tcPr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Постановление Администрации городского поседения Рощинский муниципального района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Волжский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Самарской области от 18.07.2022  №50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5F85" w:rsidRPr="00365F85" w:rsidTr="00793B83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ИСПОЛНИТЕЛЬ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33" w:type="pct"/>
          </w:tcPr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Администрации городского поселения Рощинский муниципального района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Волжский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Самарской области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5F85" w:rsidRPr="00365F85" w:rsidTr="00793B83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ЦЕЛЬ И ЗАДАЧИ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33" w:type="pct"/>
          </w:tcPr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- повышение уровня благоустройства дворовых территории городского поселения Рощинский муниципального района </w:t>
            </w:r>
            <w:proofErr w:type="gramStart"/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Волжский</w:t>
            </w:r>
            <w:proofErr w:type="gramEnd"/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 Самарской области</w:t>
            </w:r>
          </w:p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5F85" w:rsidRPr="00365F85" w:rsidTr="00793B83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ЭТАПЫ И СРОКИ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РЕАЛИЗАЦИИ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МУНИЦИПАЛЬНОЙ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33" w:type="pct"/>
          </w:tcPr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Реализация Программы рассчитана на период с 2023 по 2024 гг.</w:t>
            </w:r>
          </w:p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Реализация муниципальной программы не предусматривает выделение этапов, поскольку программные мероприятия рассчитаны на реализацию в течение всего периода действия муниципальной 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5F85" w:rsidRPr="00365F85" w:rsidTr="00793B83">
        <w:tc>
          <w:tcPr>
            <w:tcW w:w="166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ВАЖНЕЙШИЕ ЦЕЛЕВЫЕ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ИНДИКАТОРЫ 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ОБЪЕМЫ И ИСТОЧНИКИ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ФИНАНСИРОВАНИЯ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ПРОГРАММНЫХ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МЕРОПРИЯТИЙ</w:t>
            </w:r>
          </w:p>
        </w:tc>
        <w:tc>
          <w:tcPr>
            <w:tcW w:w="3333" w:type="pct"/>
          </w:tcPr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- количество благоустроенных дворовых территорий городского поселения Рощинский муниципального района </w:t>
            </w:r>
            <w:proofErr w:type="gramStart"/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Волжский</w:t>
            </w:r>
            <w:proofErr w:type="gramEnd"/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 Самарской области</w:t>
            </w:r>
          </w:p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- количество благоустроенных общественных территорий городского поселения Рощинский муниципального района </w:t>
            </w:r>
            <w:proofErr w:type="gramStart"/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Волжский</w:t>
            </w:r>
            <w:proofErr w:type="gramEnd"/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 Самарской области</w:t>
            </w:r>
          </w:p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- объем финансирования муниципальной программы </w:t>
            </w:r>
          </w:p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</w:p>
          <w:p w:rsidR="00365F85" w:rsidRPr="00365F85" w:rsidRDefault="00365F85" w:rsidP="00365F85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365F85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Финансовое обеспечение мероприятий Программы  осуществляется за счет средств федерального, областного и местного бюджетов.</w:t>
            </w:r>
          </w:p>
        </w:tc>
      </w:tr>
    </w:tbl>
    <w:p w:rsidR="00365F85" w:rsidRPr="00365F85" w:rsidRDefault="00365F85" w:rsidP="00365F85">
      <w:pPr>
        <w:spacing w:after="160" w:line="259" w:lineRule="auto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lastRenderedPageBreak/>
        <w:t>1. Характеристика текущего состояния, основные проблемы и</w:t>
      </w: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обоснование необходимости их решения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Основным стратегическим направлением деятельности Администрации городского поселения Рощинский муниципального района Волжский Самарской области является обеспечение устойчивого развития района, которое предполагает совершенствование района путем создания современной и эстетичной территории жизнедеятельности, с развитой инфраструктурой: модернизация и развитие инженерной инфраструктуры, обеспечение безопасности жизнедеятельности населения, формирование здоровой среды обитания, снижение рисков гибели и травматизма граждан от неестественных причин, обеспечение доступности городской среды для маломобильных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групп населения.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Понятие «благоустройство территории» появилось в действующем законодательстве сравнительно недавно.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Согласно пункту 1 статьи 2 Федерального закона № 131-ФЗ от 06 октября 2003 года «Об общих принципах организации местного самоуправления в Российской Федерации», под благоустройством территории поселения принято понимать комплекс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  <w:proofErr w:type="gramEnd"/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Уровень благоустройства определяет комфортность проживания граждан и является одной из проблем, требующих каждодневного внимания и эффективного решения, которое включает в себя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Совокупность огромного числа объектов, которые создают районное пространство - районная среда. Среда влияет не только на ежедневное поведение и мироощущение населения, но и на фундаментальные процессы становления гражданского общества.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Важнейшей задачей органов местного самоуправления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 по устойчивому развитию территорий, обеспечивающих при осуществлении градостроительной деятельности безопасные и благоприятные условия жизнедеятельности человека.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Для нормального функционирования района большое значение имеет инженерное благоустройство дворовых территорий многоквартирных домов.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 настоящее время на многих дворовых территориях имеется ряд недостатков: дорожное покрытие разрушено, утрачен внешний облик газонов.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Дворовые территории многоквартирных домов и проезды к дворовым территориям являются важнейшей составной частью транспортной системы,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От уровня транспортно-эксплуатационного состояния дворовых территорий и проездов во многом зависит качество жизни населения.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Без благоустройства дворов благоустройство городского поселения не может носить комплексный характер и эффективно влиять на повышение качества жизни населения.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Поэтому необходимо продолжать целенаправленную работу по благоустройству дворовых территорий. 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На состояние объектов благоустройства сказывается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влияние факторов, воздействие которых заставляет регулярно проводить мероприятия по сохранению и направленные на поддержание уровня комфортности проживания.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К решению проблем благоустройства дворовых территорий и наиболее посещаемых территорий общего пользования необходим программно-целевой подход, так как без комплексной системы благоустройства городского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Конкретная деятельность по выходу из сложившейся ситуации, связанная с планированием и организацией работ по вопросам улучшения благоустройства,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санитарного состояния территории района, создания комфортных условий проживания населения будет осуществляться в рамках муниципальной программы «Формирование комфортной городской среды на 2023-2024» на территории городского поселения Рощинский муниципального района Волжский Самарской области.</w:t>
      </w:r>
      <w:proofErr w:type="gramEnd"/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Применение программного метода позволит осуществлять комплексное благоустройство дворовых территории с учетом мнения граждан, а именно: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 запустит реализацию механизма поддержки мероприятий по благоустройству, инициированных гражданами;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- сформирует инструменты общественного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реализацией мероприятий по благоустройству на территории района.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2. Основные цели, задачи, этапы и сроки реализации Программы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Целью Программы является повышение уровня благоустройства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Волжский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Самарской области.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Для достижения поставленной цели необходимо решение следующих основных задач: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повышение уровня благоустройства дворовых территорий района;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повышение уровня благоустройства общественных территорий;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-повышение уровня вовлеченности заинтересованных граждан, организаций в реализацию мероприятий по благоустройству территорий района.</w:t>
      </w:r>
    </w:p>
    <w:p w:rsidR="00365F85" w:rsidRPr="00365F85" w:rsidRDefault="00365F85" w:rsidP="00365F85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3. Целевые индикаторы и показатели, характеризующие ежегодный ход и</w:t>
      </w: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lastRenderedPageBreak/>
        <w:t>итоги реализации программы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Перечень целевых индикаторов (показателей), характеризующих ежегодный ход и итоги реализации Программы, приведен в Приложении № 3 к Программе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4. Перечень и характеристики основных мероприятий Программы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Мероприятия Программы будут направлены на решение основных проблем благоустройства территорий городского поселения. На реализацию задач Программы направлены следующие основные мероприятия:</w:t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i/>
          <w:sz w:val="28"/>
          <w:szCs w:val="28"/>
        </w:rPr>
        <w:t>4.1. Благоустройство дворовых территорий района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(Самарской области на </w:t>
      </w:r>
      <w:proofErr w:type="spell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софинансирование</w:t>
      </w:r>
      <w:proofErr w:type="spell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расходных обязательств муниципальных образований на поддержку муниципальных программ формирование комфортной городской  среды и включает в себя:</w:t>
      </w:r>
      <w:proofErr w:type="gramEnd"/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1.1.Минимальный перечень видов работ по благоустройству дворовых территорий многоквартирных домов: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ремонт дворовых проездов;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обеспечение освещения дворовых территорий;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установка скамеек;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установка урн.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Нормативная стоимость (единичные расценки) работ по благоустройству дворовых территорий, входящих в минимальный перечень работ приведена в Приложении № 5 к Программе. Нормативная стоимость работ по благоустройству определялась исходя из сметной документации 2022 года, подготовленной в соответствии с Положением о составе разделов проектной документации и требований к их содержанию, утверждённым Постановлением Правительства Российской Федерации от 16.02.2008 №87, получившей положительное заключение проверки сметной документации.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исходя из  минимального перечня работ по благоустройству дворовых территорий многоквартирных домов приведен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приложении № 4 к настоящей Программе.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1.2. Перечень дополнительных видов работ по благоустройству дворовых территорий многоквартирных домов: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ремонт и (или) устройство пешеходных дорожек;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-ремонт и устройство автомобильных парковок (парковочных мест);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-устройство и оборудование детских, спортивных площадок, иных площадок;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организация площадок для установки мусоросборников;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-озеленение;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устройство пандуса;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иные аналогичные виды работ.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Адресный перечень дворовых территорий формируется в соответствии с Положением о порядке представления, рассмотрения и оценки предложений заинтересованных лиц о включении дворовой территории в муниципальную программу «Формирование комфортной городской среды на 2023-2024» на территории городского поселения Рощинский муниципального района Волжский Самарской области. 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Включение дворовой территории в муниципальную программу без решения заинтересованных лиц не допускается.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По каждой дворовой территории, включенной в муниципальную программу, подготавливается и утверждается (с учетом обсуждения с представителями заинтересованных лиц) дизайн — проект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 муниципальную программу «Формирование комфортной городской среды на 2023-2024» на территории городского поселения Рощинский муниципального района Волжский Самарской области согласно приложению № 6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к настоящей Программе.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 xml:space="preserve">Адресный перечень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дворовых территорий, планируемых благоустройству в период действия программы приведен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приложении № 2 к настоящей Программе.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Применительно к дополнительному перечню работ по благоустройству дворовых территорий предусмотрено обязательное финансовое и (или) трудовое участие заинтересованных лиц.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Порядок аккумулирования и расходования средств заинтересованных лиц, направляемых на выполнение работ по благоустройству дворовых территорий и механизм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их расходованием, а также порядок трудового и (или) финансового участия граждан в выполнении указанных работ приведен в Приложении № 7 к настоящей Программе.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  <w:t xml:space="preserve">4.2. </w:t>
      </w:r>
      <w:proofErr w:type="gramStart"/>
      <w:r w:rsidRPr="00365F85"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  <w:t>Благоустройство общественных территорий (площадей, улиц, пешеходных зон, скверов, парков, иных территорий)</w:t>
      </w:r>
      <w:proofErr w:type="gramEnd"/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Arial" w:hAnsi="Times New Roman" w:cs="Times New Roman"/>
          <w:b/>
          <w:i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Для поддержания наиболее посещаемых общественных территорий в технически исправном состоянии и приведения их в соответствие с современными требованиями комфортности предусматривается целенаправленная работа по благоустройству наиболее посещаемых общественных территорий.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 качестве проектов благоустройства общественных территорий могут поступать предложения для обсуждения и благоустройства следующих видов проектов и территорий: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благоустройство парков/скверов;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устройство освещения улицы/парка/сквера;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случаях, когда они будут носить достаточно локальный характер: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устройство или реконструкция детской площадки;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благоустройство территории возле общественного здания;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благоустройство территории вокруг памятника;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иные объекты, являющиеся местом массового пребывания людей.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Общественные территории, подлежащие благоустройству в 2023 – 2024 годы в рамках данной программы, с перечнем видов работ, планируемых к выполнению, отбираются с учетом результатов общественного обсуждения.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Перечень общественных территорий формируется в соответствии с Положением о порядке представления, рассмотрения и оценки предложений граждан, организаций о включении общественной территории в муниципальную программу «Формирование комфортной городской среды на 2023-2024» на территории городского поселения Рощинский муниципального района Волжский Самарской области, утвержденным постановлением Администрации городского поселения Рощинский муниципального района Волжский Самарской области.</w:t>
      </w:r>
      <w:proofErr w:type="gramEnd"/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Адресный перечень общественных территорий, — планируемых благоустройству в период реализации программы приведен в приложении № 2 к настоящей Программе.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Проведение мероприятий по благоустройству дворовых территорий многоквартирных домов, расположенных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Волжский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Самарской области, а также территорий общего пользования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нее соответствующих изменений.</w:t>
      </w:r>
    </w:p>
    <w:p w:rsidR="00365F85" w:rsidRPr="00365F85" w:rsidRDefault="00365F85" w:rsidP="00365F85">
      <w:pPr>
        <w:spacing w:after="16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5. Источники финансирования Программы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Общий объем финансирования Программы составляет 20 тыс. рублей, в том числе по годам: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2023 год - 10 </w:t>
      </w:r>
      <w:proofErr w:type="spell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тыс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.р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ублей</w:t>
      </w:r>
      <w:proofErr w:type="spell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2024 год - 10 </w:t>
      </w:r>
      <w:proofErr w:type="spell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тыс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.р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ублей</w:t>
      </w:r>
      <w:proofErr w:type="spell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Объем финансирования программных мероприятий из областного и федерального бюджетов будет определен, после подписания соглашения с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министерством энергетики и жилищно-коммунального хозяйства Самарской области.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16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Pr="00365F85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. Описание мер правового и государственного регулирования в соответствии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Основной правовой базой регулирования вопроса по улучшению благоустройства территорий городского поселения Рощинский муниципального района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Волжский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являются: Бюджетный кодекс Российской Федерации от 31 июля 1998 №145-ФЗ; Федеральный закон от 06 октября 2003 № 131-ФЗ «Об общих принципах организации местного самоуправления в Российской Федерации»; Устав городского поселения Рощинский муниципального района Волжский Самарской области; Постановление Администрации городского поселения Рощинский муниципального района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Волжский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Самарской области «Об утверждении Порядка предоставления, рассмотрения и оценки предложений граждан, организаций о включении в муниципальную программу «Формирование комфортной городской среды на 2023-2024» на территории городского поселения Рощинский муниципального района Волжский Самарской области общественных территорий городского поселения Рощинский муниципального района Волжский; Постановление Администрации городского поселения Рощинский муниципального района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Волжский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Самарской области «Об утверждении Порядка предоставления, рассмотрения и оценки предложений заинтересованных лиц о включении дворовых территорий в муниципальную программу «Формирование комфортной городской среды на 2023-2024» на территории городского поселения Рощинский муниципального района Волжский Самарской области.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7. Оценка социально-экономической эффективности от реализации</w:t>
      </w: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мероприятий Программы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Исполнение мероприятий программы позволит повысить комфортность условий проживания граждан на территории городского поселения Рощинский муниципального образования, обеспечит экологическое благополучие, улучшит санитарное и эстетическое состояние территорий муниципального образования,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создаст условия для системного повышения качества и комфорта городской среды, с учетом необходимости обеспечения физической, пространственной и информационной доступности зданий, сооружений, внутриквартальных территорий, в том числе для маломобильных групп населения.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Получение максимального эффекта от вложенных финансовых средств.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Ответственный исполнитель муниципальной программы обеспечивает ее реализацию посредством применения оптимальных методов управления процессом реализации муниципальной программы, исходя из ее содержания.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Организацию управления процессом реализации муниципальной программы осуществляет ответственный исполнитель муниципальной программы, в том числе: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организовывает реализацию программных мероприятий;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осуществляет сбор информации о ходе выполнения программных мероприятий;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корректирует программные мероприятия и сроки их реализации в ходе реализации муниципальной программы.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При необходимости для реализации отдельных мероприятий муниципальной программы могут создаваться рабочие группы из числа ответственных исполнителей мероприятий муниципальной программы.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Оценка эффективности реализации Программы предоставлена в Приложении № 9.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8. Методика оценки эффективности реализации муниципальной программы</w:t>
      </w:r>
    </w:p>
    <w:p w:rsidR="00365F85" w:rsidRPr="00365F85" w:rsidRDefault="00365F85" w:rsidP="00365F85">
      <w:pPr>
        <w:spacing w:after="160" w:line="36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Методика оценки эффективности реализации муниципальной программы приведена в Приложении № 8 к муниципальной Программе.</w:t>
      </w: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№1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Перечень мероприятий муниципальной программы «Формирование комфортной городской среды на 2023-2024» на территории городского поселения Рощинский муниципального района Волжский Самарской области</w:t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5121" w:type="pct"/>
        <w:tblLook w:val="04A0" w:firstRow="1" w:lastRow="0" w:firstColumn="1" w:lastColumn="0" w:noHBand="0" w:noVBand="1"/>
      </w:tblPr>
      <w:tblGrid>
        <w:gridCol w:w="603"/>
        <w:gridCol w:w="2291"/>
        <w:gridCol w:w="1597"/>
        <w:gridCol w:w="2150"/>
        <w:gridCol w:w="1398"/>
        <w:gridCol w:w="858"/>
        <w:gridCol w:w="858"/>
        <w:gridCol w:w="918"/>
      </w:tblGrid>
      <w:tr w:rsidR="00365F85" w:rsidRPr="00365F85" w:rsidTr="00793B83">
        <w:tc>
          <w:tcPr>
            <w:tcW w:w="282" w:type="pct"/>
            <w:vMerge w:val="restart"/>
            <w:vAlign w:val="center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365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365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073" w:type="pct"/>
            <w:vMerge w:val="restart"/>
            <w:vAlign w:val="center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748" w:type="pct"/>
            <w:vMerge w:val="restart"/>
            <w:vAlign w:val="center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 реализации годы</w:t>
            </w:r>
          </w:p>
        </w:tc>
        <w:tc>
          <w:tcPr>
            <w:tcW w:w="1007" w:type="pct"/>
            <w:vMerge w:val="restart"/>
            <w:vAlign w:val="center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Ответственный исполнитель</w:t>
            </w:r>
          </w:p>
        </w:tc>
        <w:tc>
          <w:tcPr>
            <w:tcW w:w="655" w:type="pct"/>
            <w:vMerge w:val="restart"/>
            <w:vAlign w:val="center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Источник </w:t>
            </w:r>
            <w:proofErr w:type="spellStart"/>
            <w:proofErr w:type="gramStart"/>
            <w:r w:rsidRPr="00365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финанси-рования</w:t>
            </w:r>
            <w:proofErr w:type="spellEnd"/>
            <w:proofErr w:type="gramEnd"/>
          </w:p>
        </w:tc>
        <w:tc>
          <w:tcPr>
            <w:tcW w:w="1234" w:type="pct"/>
            <w:gridSpan w:val="3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Объем финансирования по годам (тыс. руб. с точностью до 2-х </w:t>
            </w:r>
            <w:proofErr w:type="spellStart"/>
            <w:r w:rsidRPr="00365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десят</w:t>
            </w:r>
            <w:proofErr w:type="gramStart"/>
            <w:r w:rsidRPr="00365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.з</w:t>
            </w:r>
            <w:proofErr w:type="gramEnd"/>
            <w:r w:rsidRPr="00365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</w:t>
            </w:r>
            <w:proofErr w:type="spellEnd"/>
            <w:r w:rsidRPr="00365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.)</w:t>
            </w:r>
          </w:p>
        </w:tc>
      </w:tr>
      <w:tr w:rsidR="00365F85" w:rsidRPr="00365F85" w:rsidTr="00793B83">
        <w:tc>
          <w:tcPr>
            <w:tcW w:w="282" w:type="pct"/>
            <w:vMerge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3" w:type="pct"/>
            <w:vMerge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48" w:type="pct"/>
            <w:vMerge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07" w:type="pct"/>
            <w:vMerge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  <w:vMerge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2" w:type="pct"/>
            <w:vAlign w:val="bottom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402" w:type="pct"/>
            <w:vAlign w:val="bottom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2024</w:t>
            </w:r>
          </w:p>
        </w:tc>
        <w:tc>
          <w:tcPr>
            <w:tcW w:w="430" w:type="pct"/>
            <w:vAlign w:val="bottom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</w:tr>
      <w:tr w:rsidR="00365F85" w:rsidRPr="00365F85" w:rsidTr="00793B83">
        <w:tc>
          <w:tcPr>
            <w:tcW w:w="282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07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Дворовые территории</w:t>
            </w:r>
          </w:p>
        </w:tc>
        <w:tc>
          <w:tcPr>
            <w:tcW w:w="748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007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Администрация городского поселения Рощинский </w:t>
            </w:r>
          </w:p>
        </w:tc>
        <w:tc>
          <w:tcPr>
            <w:tcW w:w="65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402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10,00</w:t>
            </w:r>
          </w:p>
        </w:tc>
        <w:tc>
          <w:tcPr>
            <w:tcW w:w="402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0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10,00</w:t>
            </w:r>
          </w:p>
        </w:tc>
      </w:tr>
      <w:tr w:rsidR="00365F85" w:rsidRPr="00365F85" w:rsidTr="00793B83">
        <w:tc>
          <w:tcPr>
            <w:tcW w:w="282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07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Общественные территории</w:t>
            </w:r>
          </w:p>
        </w:tc>
        <w:tc>
          <w:tcPr>
            <w:tcW w:w="748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007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Администрация городского поселения Рощинский </w:t>
            </w:r>
          </w:p>
        </w:tc>
        <w:tc>
          <w:tcPr>
            <w:tcW w:w="65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402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2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10,00</w:t>
            </w:r>
          </w:p>
        </w:tc>
        <w:tc>
          <w:tcPr>
            <w:tcW w:w="430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10,00</w:t>
            </w:r>
          </w:p>
        </w:tc>
      </w:tr>
    </w:tbl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№2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</w:p>
    <w:p w:rsidR="00365F85" w:rsidRPr="00365F85" w:rsidRDefault="00365F85" w:rsidP="00365F85">
      <w:pPr>
        <w:tabs>
          <w:tab w:val="left" w:pos="10206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tabs>
          <w:tab w:val="left" w:pos="10206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tabs>
          <w:tab w:val="left" w:pos="1020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 xml:space="preserve">Адресный перечень дворовых и общественных территорий, </w:t>
      </w:r>
    </w:p>
    <w:p w:rsidR="00365F85" w:rsidRPr="00365F85" w:rsidRDefault="00365F85" w:rsidP="00365F85">
      <w:pPr>
        <w:tabs>
          <w:tab w:val="left" w:pos="1020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подлежащих к благоустройству в 2023-2024 годы</w:t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 xml:space="preserve">Перечень дворовых территорий, планируемых к благоустройству 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>в 2023 году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9608"/>
      </w:tblGrid>
      <w:tr w:rsidR="00365F85" w:rsidRPr="00365F85" w:rsidTr="00793B83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Адрес дворовой территории</w:t>
            </w:r>
          </w:p>
        </w:tc>
      </w:tr>
      <w:tr w:rsidR="00365F85" w:rsidRPr="00365F85" w:rsidTr="00793B83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red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д.3А                                      </w:t>
            </w:r>
          </w:p>
        </w:tc>
      </w:tr>
      <w:tr w:rsidR="00365F85" w:rsidRPr="00365F85" w:rsidTr="00793B83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red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д.5А                                      </w:t>
            </w:r>
          </w:p>
        </w:tc>
      </w:tr>
    </w:tbl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 xml:space="preserve">Перечень дворовых территорий, планируемых к благоустройству 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>в 2024 году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9608"/>
      </w:tblGrid>
      <w:tr w:rsidR="00365F85" w:rsidRPr="00365F85" w:rsidTr="00793B83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Адрес дворовой территории</w:t>
            </w:r>
          </w:p>
        </w:tc>
      </w:tr>
      <w:tr w:rsidR="00365F85" w:rsidRPr="00365F85" w:rsidTr="00793B83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д.8А, д.9А, д.11А, д.13А                        </w:t>
            </w:r>
          </w:p>
        </w:tc>
      </w:tr>
      <w:tr w:rsidR="00365F85" w:rsidRPr="00365F85" w:rsidTr="00793B83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д.12А                                                        </w:t>
            </w:r>
          </w:p>
        </w:tc>
      </w:tr>
      <w:tr w:rsidR="00365F85" w:rsidRPr="00365F85" w:rsidTr="00793B83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д.14А, д.15А, д.16А, д.17А, д.18А        </w:t>
            </w:r>
          </w:p>
        </w:tc>
      </w:tr>
      <w:tr w:rsidR="00365F85" w:rsidRPr="00365F85" w:rsidTr="00793B83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д.24А, д.25А, д.26                                  </w:t>
            </w:r>
          </w:p>
        </w:tc>
      </w:tr>
      <w:tr w:rsidR="00365F85" w:rsidRPr="00365F85" w:rsidTr="00793B83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Рощинский, д.23А                                                        </w:t>
            </w:r>
          </w:p>
        </w:tc>
      </w:tr>
      <w:tr w:rsidR="00365F85" w:rsidRPr="00365F85" w:rsidTr="00793B83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ощинский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д.19А, д.20А, д.21А, д.22А               </w:t>
            </w:r>
          </w:p>
        </w:tc>
      </w:tr>
      <w:tr w:rsidR="00365F85" w:rsidRPr="00365F85" w:rsidTr="00793B83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ощинский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д.11, д.12                                            </w:t>
            </w:r>
          </w:p>
        </w:tc>
      </w:tr>
      <w:tr w:rsidR="00365F85" w:rsidRPr="00365F85" w:rsidTr="00793B83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ощинский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д.13                                                     </w:t>
            </w:r>
          </w:p>
        </w:tc>
      </w:tr>
      <w:tr w:rsidR="00365F85" w:rsidRPr="00365F85" w:rsidTr="00793B83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ощинский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д.6, д.7, д.8                                         </w:t>
            </w:r>
          </w:p>
        </w:tc>
      </w:tr>
      <w:tr w:rsidR="00365F85" w:rsidRPr="00365F85" w:rsidTr="00793B83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.Р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ощинский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д.9, д.10                                              </w:t>
            </w:r>
          </w:p>
        </w:tc>
      </w:tr>
    </w:tbl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 xml:space="preserve">Перечень общественных территорий, планируемых к благоустройству 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65F85">
        <w:rPr>
          <w:rFonts w:ascii="Times New Roman" w:eastAsia="Calibri" w:hAnsi="Times New Roman" w:cs="Times New Roman"/>
          <w:i/>
          <w:sz w:val="28"/>
          <w:szCs w:val="28"/>
        </w:rPr>
        <w:t>в 2023 году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9608"/>
      </w:tblGrid>
      <w:tr w:rsidR="00365F85" w:rsidRPr="00365F85" w:rsidTr="00793B83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Адрес дворовой территории</w:t>
            </w:r>
          </w:p>
        </w:tc>
      </w:tr>
      <w:tr w:rsidR="00365F85" w:rsidRPr="00365F85" w:rsidTr="00793B83">
        <w:tc>
          <w:tcPr>
            <w:tcW w:w="390" w:type="pct"/>
            <w:shd w:val="clear" w:color="auto" w:fill="auto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red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Центральная аллея около СК ЦСК ВВС </w:t>
            </w:r>
            <w:proofErr w:type="spell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. Рощинский</w:t>
            </w:r>
            <w:r w:rsidRPr="00365F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</w:p>
        </w:tc>
      </w:tr>
    </w:tbl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№3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Целевые индикаторы и показатели, характеризующие ежегодный ход и итоги реализации Программы</w:t>
      </w:r>
    </w:p>
    <w:tbl>
      <w:tblPr>
        <w:tblStyle w:val="11"/>
        <w:tblW w:w="4934" w:type="pct"/>
        <w:tblLook w:val="04A0" w:firstRow="1" w:lastRow="0" w:firstColumn="1" w:lastColumn="0" w:noHBand="0" w:noVBand="1"/>
      </w:tblPr>
      <w:tblGrid>
        <w:gridCol w:w="865"/>
        <w:gridCol w:w="3077"/>
        <w:gridCol w:w="3015"/>
        <w:gridCol w:w="1586"/>
        <w:gridCol w:w="1740"/>
      </w:tblGrid>
      <w:tr w:rsidR="00365F85" w:rsidRPr="00365F85" w:rsidTr="00793B83">
        <w:tc>
          <w:tcPr>
            <w:tcW w:w="420" w:type="pct"/>
            <w:vMerge w:val="restar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496" w:type="pct"/>
            <w:vMerge w:val="restar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целевого индикатора</w:t>
            </w:r>
          </w:p>
        </w:tc>
        <w:tc>
          <w:tcPr>
            <w:tcW w:w="1466" w:type="pct"/>
            <w:vMerge w:val="restar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617" w:type="pct"/>
            <w:gridSpan w:val="2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Значение показателя</w:t>
            </w:r>
          </w:p>
        </w:tc>
      </w:tr>
      <w:tr w:rsidR="00365F85" w:rsidRPr="00365F85" w:rsidTr="00793B83">
        <w:tc>
          <w:tcPr>
            <w:tcW w:w="420" w:type="pct"/>
            <w:vMerge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96" w:type="pct"/>
            <w:vMerge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66" w:type="pct"/>
            <w:vMerge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1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846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2024</w:t>
            </w:r>
          </w:p>
        </w:tc>
      </w:tr>
      <w:tr w:rsidR="00365F85" w:rsidRPr="00365F85" w:rsidTr="00793B83">
        <w:tc>
          <w:tcPr>
            <w:tcW w:w="420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6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обустроенных дворовых территорий</w:t>
            </w:r>
          </w:p>
        </w:tc>
        <w:tc>
          <w:tcPr>
            <w:tcW w:w="1466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71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6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365F85" w:rsidRPr="00365F85" w:rsidTr="00793B83">
        <w:tc>
          <w:tcPr>
            <w:tcW w:w="420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6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обустроенных общественных пространств</w:t>
            </w:r>
          </w:p>
        </w:tc>
        <w:tc>
          <w:tcPr>
            <w:tcW w:w="1466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71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6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</w:tbl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№4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ВИЗУАЛИЗИРОВАННЫЙ ПЕРЕЧЕНЬ</w:t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Образцов элементов благоустройства, предлагаемых к размещению на дворовой территории многоквартирного дома,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сформированный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исходя из минимального перечня работ по благоустройству дворовых территорий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736"/>
        <w:gridCol w:w="2778"/>
        <w:gridCol w:w="6907"/>
      </w:tblGrid>
      <w:tr w:rsidR="00365F85" w:rsidRPr="00365F85" w:rsidTr="00793B83">
        <w:trPr>
          <w:trHeight w:val="1032"/>
        </w:trPr>
        <w:tc>
          <w:tcPr>
            <w:tcW w:w="35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3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элемента благоустройства</w:t>
            </w:r>
          </w:p>
        </w:tc>
        <w:tc>
          <w:tcPr>
            <w:tcW w:w="3314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Образец</w:t>
            </w:r>
          </w:p>
        </w:tc>
      </w:tr>
      <w:tr w:rsidR="00365F85" w:rsidRPr="00365F85" w:rsidTr="00793B83">
        <w:tc>
          <w:tcPr>
            <w:tcW w:w="35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33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Скамейка</w:t>
            </w:r>
          </w:p>
        </w:tc>
        <w:tc>
          <w:tcPr>
            <w:tcW w:w="3314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DF051E" wp14:editId="14D4350E">
                  <wp:extent cx="1782145" cy="1424763"/>
                  <wp:effectExtent l="0" t="0" r="889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мья Хризантема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30" cy="142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object w:dxaOrig="5235" w:dyaOrig="5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8pt;height:121.8pt" o:ole="">
                  <v:imagedata r:id="rId10" o:title=""/>
                </v:shape>
                <o:OLEObject Type="Embed" ProgID="PBrush" ShapeID="_x0000_i1025" DrawAspect="Content" ObjectID="_1719837509" r:id="rId11"/>
              </w:objec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5F85" w:rsidRPr="00365F85" w:rsidTr="00793B83">
        <w:tc>
          <w:tcPr>
            <w:tcW w:w="35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33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Урна </w:t>
            </w:r>
          </w:p>
        </w:tc>
        <w:tc>
          <w:tcPr>
            <w:tcW w:w="3314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415CE" wp14:editId="33C550C2">
                  <wp:extent cx="1389413" cy="1625479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на кованая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7" t="7029" r="3478" b="44571"/>
                          <a:stretch/>
                        </pic:blipFill>
                        <pic:spPr bwMode="auto">
                          <a:xfrm>
                            <a:off x="0" y="0"/>
                            <a:ext cx="1392755" cy="162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65F85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B802E9" wp14:editId="355475B8">
                  <wp:extent cx="1428848" cy="1484416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7410" t="19111" r="40328" b="21302"/>
                          <a:stretch/>
                        </pic:blipFill>
                        <pic:spPr bwMode="auto">
                          <a:xfrm>
                            <a:off x="0" y="0"/>
                            <a:ext cx="1433976" cy="1489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65F85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34DBDB" wp14:editId="7AE30306">
                  <wp:extent cx="973776" cy="1516620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3862" t="41198" r="52126" b="20003"/>
                          <a:stretch/>
                        </pic:blipFill>
                        <pic:spPr bwMode="auto">
                          <a:xfrm>
                            <a:off x="0" y="0"/>
                            <a:ext cx="977329" cy="152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5F85" w:rsidRPr="00365F85" w:rsidTr="00793B83">
        <w:tc>
          <w:tcPr>
            <w:tcW w:w="35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133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Светильник уличный</w:t>
            </w:r>
          </w:p>
        </w:tc>
        <w:tc>
          <w:tcPr>
            <w:tcW w:w="3314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F7EC4C" wp14:editId="4F3107D6">
                  <wp:extent cx="1710046" cy="1710046"/>
                  <wp:effectExtent l="0" t="0" r="508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578" cy="171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№5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перечень работ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681"/>
        <w:gridCol w:w="4154"/>
        <w:gridCol w:w="1657"/>
        <w:gridCol w:w="3929"/>
      </w:tblGrid>
      <w:tr w:rsidR="00365F85" w:rsidRPr="00365F85" w:rsidTr="00793B83">
        <w:tc>
          <w:tcPr>
            <w:tcW w:w="32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93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норматива финансовых затрат на благоустройство</w:t>
            </w:r>
          </w:p>
        </w:tc>
        <w:tc>
          <w:tcPr>
            <w:tcW w:w="79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88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Нормативы финансовых затрат на 1 единицу измерения, с учетом НДС (руб.)</w:t>
            </w:r>
          </w:p>
        </w:tc>
      </w:tr>
      <w:tr w:rsidR="00365F85" w:rsidRPr="00365F85" w:rsidTr="00793B83">
        <w:tc>
          <w:tcPr>
            <w:tcW w:w="32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9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 ремонта асфальтобетонного покрытия дворовых проездов</w:t>
            </w:r>
          </w:p>
        </w:tc>
        <w:tc>
          <w:tcPr>
            <w:tcW w:w="79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1 м</w:t>
            </w:r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88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2 186,49</w:t>
            </w:r>
          </w:p>
        </w:tc>
      </w:tr>
      <w:tr w:rsidR="00365F85" w:rsidRPr="00365F85" w:rsidTr="00793B83">
        <w:tc>
          <w:tcPr>
            <w:tcW w:w="32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9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 скамейки</w:t>
            </w:r>
          </w:p>
        </w:tc>
        <w:tc>
          <w:tcPr>
            <w:tcW w:w="79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26 890,50</w:t>
            </w:r>
          </w:p>
        </w:tc>
      </w:tr>
      <w:tr w:rsidR="00365F85" w:rsidRPr="00365F85" w:rsidTr="00793B83">
        <w:tc>
          <w:tcPr>
            <w:tcW w:w="32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199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 урны</w:t>
            </w:r>
          </w:p>
        </w:tc>
        <w:tc>
          <w:tcPr>
            <w:tcW w:w="79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3 376,00</w:t>
            </w:r>
          </w:p>
        </w:tc>
      </w:tr>
      <w:tr w:rsidR="00365F85" w:rsidRPr="00365F85" w:rsidTr="00793B83">
        <w:tc>
          <w:tcPr>
            <w:tcW w:w="327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993" w:type="pct"/>
          </w:tcPr>
          <w:p w:rsidR="00365F85" w:rsidRPr="00365F85" w:rsidRDefault="00365F85" w:rsidP="00365F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Освещение</w:t>
            </w:r>
          </w:p>
        </w:tc>
        <w:tc>
          <w:tcPr>
            <w:tcW w:w="79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:rsidR="00365F85" w:rsidRPr="00365F85" w:rsidRDefault="00365F85" w:rsidP="00365F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5F85">
              <w:rPr>
                <w:rFonts w:ascii="Times New Roman" w:eastAsia="Calibri" w:hAnsi="Times New Roman" w:cs="Times New Roman"/>
                <w:sz w:val="28"/>
                <w:szCs w:val="28"/>
              </w:rPr>
              <w:t>44 965,42</w:t>
            </w:r>
          </w:p>
        </w:tc>
      </w:tr>
    </w:tbl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ind w:left="5245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 6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</w:p>
    <w:p w:rsidR="00365F85" w:rsidRPr="00365F85" w:rsidRDefault="00365F85" w:rsidP="00365F8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Порядок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аккумулирования и расходования средств заинтересованных лиц, направляемых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на выполнение дополнительного перечня работ по благоустройству дворовых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территорий, и механизма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их расходованием</w:t>
      </w:r>
    </w:p>
    <w:p w:rsidR="00365F85" w:rsidRPr="00365F85" w:rsidRDefault="00365F85" w:rsidP="00365F85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1. Общие положения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Настоящий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механизма контроля за их расходованием (далее — Порядок),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территорий, механизм контроля за их расходованием, а также устанавливает порядок и форму участия (финансовое и (или) трудовое) граждан в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выполнении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указанных работ.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2. Под заинтересованными лицами понимаются управляющие организации, товарищества собственников жилья, жилищные кооперативы и иные специализированные потребительские — кооперативы, — уполномоченное собственниками лицо (при непосредственном способе — управления многоквартирным домом), многоквартирные дома которых подлежат благоустройству.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4. Под формой финансового участия понимается доля финансового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5. Под уполномоченным представителем понимается лицо, выбранное на общем собрании собственников помещений, которое от имени собственников помещений в многоквартирном доме уполномочено на представление предложений (заявок), согласование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(сметных расчетов) благоустройства дворовой территории и приемке работ по благоустройству дворовой территории.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2. Порядок финансового и (или) трудового участия заинтересованных лиц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2.1. Условия и порядок финансового участия заинтересованных лиц, организаций в выполнении дополнительного перечня работ по благоустройству дворовых территорий определяется органом местного самоуправления.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2.2. Условия и порядок трудового участия заинтересованных лиц, организаций в выполнении дополнительного перечня работ по благоустройству дворовых территорий определяется органом местного самоуправления.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Организация трудового участия, в случае принятия соответствующего решения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 </w:t>
      </w:r>
      <w:proofErr w:type="spell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обственников</w:t>
      </w:r>
      <w:proofErr w:type="spell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помещений в многоквартирном доме.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365F85" w:rsidRPr="00365F85" w:rsidRDefault="00365F85" w:rsidP="00365F85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 Условия аккумулирования и расходования средств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3.1.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счет, открытый муниципальному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унитарному предприятию или бюджетному учреждению, или организации, уполномоченной органом местного самоуправления (далее — уполномоченное предприятие) в российской кредитной организации, величина собственных средств (капитала) которого составляет не менее 20 миллиардов рублей, либо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органах казначейства для учета средств, поступающих от оказания платных услуг и иной, приносящей доход деятельности.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3.2. Предприятие, на счет которого перечисляются денежные средства, заключает соглашение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3.3. 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3.4. Уполномоченное предприятие обеспечивает учет поступающих от заинтересованных лиц денежных сре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дств в р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азрезе многоквартирных домов, дворовые территории которых подлежат благоустройству.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3.5. Уполномоченное предприятие обеспечивает ежемесячное опубликование на официальном сайте Администрации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3.6. Расходование аккумулированных денежных средств заинтересованных лиц осуществляется предприятием на финансирование дополнительного перечня 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работ по благоустройству дворовых территорий проектов, включенного в дизайн-проект благоустройства дворовой территории.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3.7. Уполномоченное предприятие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собственников помещений многоквартирных домов.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предприятия совместно с лицами, которые уполномочены действовать от имени собственников помещений многоквартирных домов, в течение 3 рабочих дней после выполнения работ и предоставления Акты приемки работ (услуг).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соблюдением условий порядка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4.1.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целевым расходованием аккумулированных денежных средств заинтересованных лиц осуществляется предприятием, Администрацией городского поселения Рощинский муниципального района Волжский Самарской области в соответствии с бюджетным законодательством.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4.2. Уполномоченное предприятие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экономии денежных средств, по итогам проведения конкурсных процедур;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- неисполнения работ по благоустройству дворовой территории многоквартирного дома по вине подрядной организации;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возникновения обстоятельств непреодолимой силы;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- возникновения иных случаев, предусмотренных — действующим законодательством.</w:t>
      </w:r>
    </w:p>
    <w:p w:rsidR="00365F85" w:rsidRPr="00365F85" w:rsidRDefault="00365F85" w:rsidP="00365F8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ind w:left="496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№ 7 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</w:p>
    <w:p w:rsidR="00365F85" w:rsidRPr="00365F85" w:rsidRDefault="00365F85" w:rsidP="00365F85">
      <w:pPr>
        <w:spacing w:after="160" w:line="259" w:lineRule="auto"/>
        <w:ind w:left="496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Порядок</w:t>
      </w:r>
    </w:p>
    <w:p w:rsidR="00365F85" w:rsidRPr="00365F85" w:rsidRDefault="00365F85" w:rsidP="00365F85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разработки, обсуждения, согласования и утверждения дизайн-проектов благоустройства многоквартирных домов, включенных в муниципальную программу 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Волжский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Самарской области</w:t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1. Общие положения</w:t>
      </w:r>
    </w:p>
    <w:p w:rsidR="00365F85" w:rsidRPr="00365F85" w:rsidRDefault="00365F85" w:rsidP="00365F85">
      <w:pPr>
        <w:spacing w:after="16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1.1.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Настоящий Порядок регламентирует процедуру разработки, обсуждения, согласования заинтересованными лицами дизайн-проектов благоустройства дворовых территорий многоквартирных домов, расположенных на территории городского поселения Рощинский муниципального района Волжский, и утверждения их в рамках реализации муниципальной программы Формирование комфортной городской среды на 2023-2024» на территории городского поселения Рощинский муниципального района Волжский Самарской области.</w:t>
      </w:r>
      <w:proofErr w:type="gramEnd"/>
    </w:p>
    <w:p w:rsidR="00365F85" w:rsidRPr="00365F85" w:rsidRDefault="00365F85" w:rsidP="00365F85">
      <w:pPr>
        <w:spacing w:after="16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1.2.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Дизайн-проекты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состоят из графического и текстового материала с описанием работ, предлагаемых к выполнению существующего положения (далее — дизайн-проект). Содержание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дизайн-проекта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с описанием работ и мероприятий, предлагаемых к выполнению.</w:t>
      </w:r>
    </w:p>
    <w:p w:rsidR="00365F85" w:rsidRPr="00365F85" w:rsidRDefault="00365F85" w:rsidP="00365F85">
      <w:pPr>
        <w:spacing w:after="16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— заинтересованные лица).</w:t>
      </w:r>
    </w:p>
    <w:p w:rsidR="00365F85" w:rsidRPr="00365F85" w:rsidRDefault="00365F85" w:rsidP="00365F85">
      <w:pPr>
        <w:spacing w:after="160" w:line="36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2. Разработка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дизайн-проектов</w:t>
      </w:r>
      <w:proofErr w:type="gramEnd"/>
    </w:p>
    <w:p w:rsidR="00365F85" w:rsidRPr="00365F85" w:rsidRDefault="00365F85" w:rsidP="00365F85">
      <w:pPr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2.1. Разработка дизайн-проекта в отношении дворовых территорий многоквартирных домов, расположенных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Волжский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, осуществляется в соответствии с требованиями Градостроительного кодекса Российской Федерации, Правилами благоустройства территорий поселений, а также действующими строительными, санитарными и иными нормами и правилами.</w:t>
      </w:r>
    </w:p>
    <w:p w:rsidR="00365F85" w:rsidRPr="00365F85" w:rsidRDefault="00365F85" w:rsidP="00365F85">
      <w:pPr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2.2.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Разработка дизайн-проектов в отношении дворовых территорий многоквартирных домов, расположенных на территории городского поселения Рощинский муниципального района Волжский, осуществляется Администрацией городского поселения Рощинский муниципального района Волжский Самарской области (текстовый материал или сметная документация) с учетом минимальных и дополнительных перечней работ по благоустройству дворовых территорий, утвержденных протоколами общих собраний собственников помещений в многоквартирных домах, в отношении которых разрабатываются дизайн-проекты благоустройства.</w:t>
      </w:r>
      <w:proofErr w:type="gramEnd"/>
    </w:p>
    <w:p w:rsidR="00365F85" w:rsidRPr="00365F85" w:rsidRDefault="00365F85" w:rsidP="00365F85">
      <w:pPr>
        <w:spacing w:after="160" w:line="259" w:lineRule="auto"/>
        <w:ind w:firstLine="851"/>
        <w:rPr>
          <w:rFonts w:ascii="Calibri" w:eastAsia="Calibri" w:hAnsi="Calibri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3. Обсуждение, согласование и утверждение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дизайн-проектов</w:t>
      </w:r>
      <w:proofErr w:type="gramEnd"/>
    </w:p>
    <w:p w:rsidR="00365F85" w:rsidRPr="00365F85" w:rsidRDefault="00365F85" w:rsidP="00365F85">
      <w:pPr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3.1.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В целях обсуждения, согласования и утверждения дизайн-проектов благоустройства дворовых территорий многоквартирных домов, Администрацией городского поселения Рощинский муниципального района Волжский Самарской области уведомляет уполномоченного представителя собственников, который вправе действовать в интересах всех собственников помещений в многоквартирных домах, дворовая территория которых включена в адресный перечень дворовых территорий программы (далее — уполномоченное лицо), о готовности дизайн-проекта в течение 1 рабочего дня со дня изготовления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:rsidR="00365F85" w:rsidRPr="00365F85" w:rsidRDefault="00365F85" w:rsidP="00365F85">
      <w:pPr>
        <w:spacing w:after="0" w:line="360" w:lineRule="auto"/>
        <w:ind w:firstLine="851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3.2. Согласование </w:t>
      </w: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благоустройства дворовой территории многоквартирного дома осуществляется уполномоченным лицом.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65F85" w:rsidRPr="00365F85" w:rsidRDefault="00365F85" w:rsidP="00365F85">
      <w:pPr>
        <w:spacing w:after="160" w:line="259" w:lineRule="auto"/>
        <w:ind w:left="496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 8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</w:p>
    <w:p w:rsidR="00365F85" w:rsidRPr="00365F85" w:rsidRDefault="00365F85" w:rsidP="00365F85">
      <w:pPr>
        <w:spacing w:after="0" w:line="36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Методика оценки эффективности реализации муниципальной программы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Оценка эффективности реализации муниципальной программы осуществляться по годам в течение всего срока реализации Программы и в целом по окончанию ее реализации.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Эффективность реализации муниципальной программы с учетом финансирования оценивается путем соотнесения степени достижения целевых показателей (индикаторов) Программы к уровню ее финансирования начала реализации Программы.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Комплексный показатель эффективности реализации Программы (</w:t>
      </w:r>
      <w:r w:rsidRPr="00365F85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365F85">
        <w:rPr>
          <w:rFonts w:ascii="Times New Roman" w:eastAsia="Calibri" w:hAnsi="Times New Roman" w:cs="Times New Roman"/>
          <w:sz w:val="28"/>
          <w:szCs w:val="28"/>
        </w:rPr>
        <w:t>) рассчитывается по формуле:</w:t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70669B2" wp14:editId="3C119A0C">
            <wp:extent cx="1896473" cy="1036983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3058" t="50500" r="44217" b="37129"/>
                    <a:stretch/>
                  </pic:blipFill>
                  <pic:spPr bwMode="auto">
                    <a:xfrm>
                      <a:off x="0" y="0"/>
                      <a:ext cx="1904763" cy="104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где: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общее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число целевых показателей (индикаторов);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Х </w:t>
      </w:r>
      <w:r w:rsidRPr="00365F85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n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F85">
        <w:rPr>
          <w:rFonts w:ascii="Times New Roman" w:eastAsia="Calibri" w:hAnsi="Times New Roman" w:cs="Times New Roman"/>
          <w:sz w:val="28"/>
          <w:szCs w:val="28"/>
          <w:vertAlign w:val="superscript"/>
        </w:rPr>
        <w:t>план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- плановое значение п-</w:t>
      </w:r>
      <w:proofErr w:type="spellStart"/>
      <w:r w:rsidRPr="00365F85">
        <w:rPr>
          <w:rFonts w:ascii="Times New Roman" w:eastAsia="Calibri" w:hAnsi="Times New Roman" w:cs="Times New Roman"/>
          <w:sz w:val="28"/>
          <w:szCs w:val="28"/>
        </w:rPr>
        <w:t>го</w:t>
      </w:r>
      <w:proofErr w:type="spell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показателя (индикатора);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Х</w:t>
      </w:r>
      <w:r w:rsidRPr="00365F85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n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65F85">
        <w:rPr>
          <w:rFonts w:ascii="Times New Roman" w:eastAsia="Calibri" w:hAnsi="Times New Roman" w:cs="Times New Roman"/>
          <w:sz w:val="28"/>
          <w:szCs w:val="28"/>
          <w:vertAlign w:val="superscript"/>
        </w:rPr>
        <w:t>Т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  <w:vertAlign w:val="superscript"/>
        </w:rPr>
        <w:t>ек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- текущее значение п-</w:t>
      </w:r>
      <w:proofErr w:type="spellStart"/>
      <w:r w:rsidRPr="00365F85">
        <w:rPr>
          <w:rFonts w:ascii="Times New Roman" w:eastAsia="Calibri" w:hAnsi="Times New Roman" w:cs="Times New Roman"/>
          <w:sz w:val="28"/>
          <w:szCs w:val="28"/>
        </w:rPr>
        <w:t>го</w:t>
      </w:r>
      <w:proofErr w:type="spell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показателя (индикатора);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365F85">
        <w:rPr>
          <w:rFonts w:ascii="Times New Roman" w:eastAsia="Calibri" w:hAnsi="Times New Roman" w:cs="Times New Roman"/>
          <w:sz w:val="28"/>
          <w:szCs w:val="28"/>
          <w:vertAlign w:val="superscript"/>
        </w:rPr>
        <w:t>план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-  плановая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сумма финансирования по Программе;</w:t>
      </w:r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65F85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365F85">
        <w:rPr>
          <w:rFonts w:ascii="Times New Roman" w:eastAsia="Calibri" w:hAnsi="Times New Roman" w:cs="Times New Roman"/>
          <w:sz w:val="28"/>
          <w:szCs w:val="28"/>
          <w:vertAlign w:val="superscript"/>
        </w:rPr>
        <w:t>факт</w:t>
      </w: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- сумма финансирования (расходов) на текущую дату.</w:t>
      </w:r>
      <w:proofErr w:type="gramEnd"/>
    </w:p>
    <w:p w:rsidR="00365F85" w:rsidRPr="00365F85" w:rsidRDefault="00365F85" w:rsidP="00365F85">
      <w:pPr>
        <w:spacing w:after="0" w:line="360" w:lineRule="auto"/>
        <w:ind w:firstLine="1134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При значении комплексного показателя эффективности </w:t>
      </w:r>
      <w:r w:rsidRPr="00365F85">
        <w:rPr>
          <w:rFonts w:ascii="Times New Roman" w:eastAsia="Arial" w:hAnsi="Times New Roman" w:cs="Times New Roman"/>
          <w:sz w:val="28"/>
          <w:szCs w:val="28"/>
          <w:lang w:val="en-US" w:eastAsia="ru-RU"/>
        </w:rPr>
        <w:t>R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от 80% до 100% и более реализации Программы признается эффективной, при значении показателя</w:t>
      </w:r>
    </w:p>
    <w:p w:rsidR="00365F85" w:rsidRPr="00365F85" w:rsidRDefault="00365F85" w:rsidP="00365F85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gramStart"/>
      <w:r w:rsidRPr="00365F85">
        <w:rPr>
          <w:rFonts w:ascii="Times New Roman" w:eastAsia="Arial" w:hAnsi="Times New Roman" w:cs="Times New Roman"/>
          <w:sz w:val="28"/>
          <w:szCs w:val="28"/>
          <w:lang w:val="en-US" w:eastAsia="ru-RU"/>
        </w:rPr>
        <w:lastRenderedPageBreak/>
        <w:t>R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от 60% до 80% - удовлетворительной, при значении показателя </w:t>
      </w:r>
      <w:r w:rsidRPr="00365F85">
        <w:rPr>
          <w:rFonts w:ascii="Times New Roman" w:eastAsia="Arial" w:hAnsi="Times New Roman" w:cs="Times New Roman"/>
          <w:sz w:val="28"/>
          <w:szCs w:val="28"/>
          <w:lang w:val="en-US" w:eastAsia="ru-RU"/>
        </w:rPr>
        <w:t>R</w:t>
      </w:r>
      <w:r w:rsidRPr="00365F8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менее 60% - неэффективной.</w:t>
      </w:r>
      <w:proofErr w:type="gramEnd"/>
    </w:p>
    <w:p w:rsidR="00365F85" w:rsidRPr="00365F85" w:rsidRDefault="00365F85" w:rsidP="00365F85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  <w:sectPr w:rsidR="00365F85" w:rsidRPr="00365F85" w:rsidSect="00365F8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365F85" w:rsidRPr="00365F85" w:rsidRDefault="00365F85" w:rsidP="00365F85">
      <w:pPr>
        <w:spacing w:after="160" w:line="259" w:lineRule="auto"/>
        <w:ind w:left="567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 9</w:t>
      </w:r>
    </w:p>
    <w:p w:rsidR="00365F85" w:rsidRPr="00365F85" w:rsidRDefault="00365F85" w:rsidP="00365F85">
      <w:pPr>
        <w:spacing w:after="160" w:line="259" w:lineRule="auto"/>
        <w:ind w:left="453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к муниципальной программе «Формирование комфортной городской среды на 2023-2024» на территории городского поселения Рощинский муниципального района </w:t>
      </w:r>
      <w:proofErr w:type="gramStart"/>
      <w:r w:rsidRPr="00365F85">
        <w:rPr>
          <w:rFonts w:ascii="Times New Roman" w:eastAsia="Calibri" w:hAnsi="Times New Roman" w:cs="Times New Roman"/>
          <w:sz w:val="28"/>
          <w:szCs w:val="28"/>
        </w:rPr>
        <w:t>Волжский</w:t>
      </w:r>
      <w:proofErr w:type="gramEnd"/>
      <w:r w:rsidRPr="00365F85">
        <w:rPr>
          <w:rFonts w:ascii="Times New Roman" w:eastAsia="Calibri" w:hAnsi="Times New Roman" w:cs="Times New Roman"/>
          <w:sz w:val="28"/>
          <w:szCs w:val="28"/>
        </w:rPr>
        <w:t xml:space="preserve"> Самарской области</w:t>
      </w:r>
    </w:p>
    <w:p w:rsidR="00365F85" w:rsidRPr="00365F85" w:rsidRDefault="00365F85" w:rsidP="00365F8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5F85">
        <w:rPr>
          <w:rFonts w:ascii="Times New Roman" w:eastAsia="Calibri" w:hAnsi="Times New Roman" w:cs="Times New Roman"/>
          <w:b/>
          <w:sz w:val="28"/>
          <w:szCs w:val="28"/>
        </w:rPr>
        <w:t>Оценка эффективности реализации муниципальной программы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Оценка степени выполнения мероприятий Программы представляет собой отношение количества выполненных мероприятий к общему количеству запланированных мероприятий.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Оценка эффективности реализации муниципальной — программы рассчитывается как средняя взвешенная всех оценок.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Эффективность реализации муниципальной программы признается низкой: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более или равном 80 процентов менее или равном 100 процентов, но степени выполнения мероприятий муниципальной программы менее 80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менее 80 процентов.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Программа признается эффективной: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lastRenderedPageBreak/>
        <w:t>- при значении показателя эффективности реализации муниципальной программы (в пределах) более или равном 80 процентов и менее или равном 100 процентов и степени выполнения мероприятий муниципальной программы (в пределах) более или равной 80 и менее 100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или равной 80 и менее 100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Эффективность реализации муниципальной программы признается высокой: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более или равном 80 процентов или менее, или равном 100 процентов и степени выполнения мероприятий муниципальной программы равной 100 процентов;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F85">
        <w:rPr>
          <w:rFonts w:ascii="Times New Roman" w:eastAsia="Calibri" w:hAnsi="Times New Roman" w:cs="Times New Roman"/>
          <w:sz w:val="28"/>
          <w:szCs w:val="28"/>
        </w:rPr>
        <w:t>-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процентов.</w:t>
      </w:r>
    </w:p>
    <w:p w:rsidR="00365F85" w:rsidRPr="00365F85" w:rsidRDefault="00365F85" w:rsidP="00365F85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5F85" w:rsidRPr="00365F85" w:rsidRDefault="00365F85" w:rsidP="00365F85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009B5" w:rsidRPr="006009B5" w:rsidRDefault="006009B5" w:rsidP="00D46B4B">
      <w:pPr>
        <w:rPr>
          <w:rFonts w:ascii="Times New Roman" w:eastAsia="Calibri" w:hAnsi="Times New Roman" w:cs="Times New Roman"/>
          <w:sz w:val="26"/>
          <w:szCs w:val="26"/>
        </w:rPr>
      </w:pPr>
      <w:r w:rsidRPr="006009B5">
        <w:rPr>
          <w:rFonts w:ascii="Sylfaen" w:eastAsia="Sylfaen" w:hAnsi="Sylfaen" w:cs="Sylfaen"/>
          <w:b/>
          <w:sz w:val="26"/>
          <w:szCs w:val="26"/>
        </w:rPr>
        <w:tab/>
      </w:r>
    </w:p>
    <w:p w:rsidR="005A2B4D" w:rsidRPr="00C40830" w:rsidRDefault="005A2B4D" w:rsidP="005A2B4D">
      <w:pPr>
        <w:pStyle w:val="1"/>
        <w:tabs>
          <w:tab w:val="num" w:pos="0"/>
        </w:tabs>
        <w:spacing w:before="0" w:line="240" w:lineRule="auto"/>
        <w:ind w:right="-2"/>
        <w:contextualSpacing/>
        <w:rPr>
          <w:rFonts w:ascii="Times New Roman" w:hAnsi="Times New Roman" w:cs="Times New Roman"/>
          <w:b w:val="0"/>
        </w:rPr>
      </w:pPr>
    </w:p>
    <w:sectPr w:rsidR="005A2B4D" w:rsidRPr="00C40830" w:rsidSect="00D3148D">
      <w:pgSz w:w="11906" w:h="16838"/>
      <w:pgMar w:top="964" w:right="85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9684D"/>
    <w:multiLevelType w:val="hybridMultilevel"/>
    <w:tmpl w:val="4A40CFD6"/>
    <w:lvl w:ilvl="0" w:tplc="27F40D6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BD511D"/>
    <w:multiLevelType w:val="hybridMultilevel"/>
    <w:tmpl w:val="E322167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E30740"/>
    <w:multiLevelType w:val="hybridMultilevel"/>
    <w:tmpl w:val="E738F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B4D"/>
    <w:rsid w:val="000F681D"/>
    <w:rsid w:val="00147E58"/>
    <w:rsid w:val="001923D4"/>
    <w:rsid w:val="001D232A"/>
    <w:rsid w:val="00305D61"/>
    <w:rsid w:val="0032150E"/>
    <w:rsid w:val="003324B1"/>
    <w:rsid w:val="0035785A"/>
    <w:rsid w:val="00365F85"/>
    <w:rsid w:val="00391D60"/>
    <w:rsid w:val="003932AB"/>
    <w:rsid w:val="003D4EF9"/>
    <w:rsid w:val="00533D35"/>
    <w:rsid w:val="00585747"/>
    <w:rsid w:val="005A2B4D"/>
    <w:rsid w:val="006009B5"/>
    <w:rsid w:val="00647C39"/>
    <w:rsid w:val="00664F2A"/>
    <w:rsid w:val="0074581A"/>
    <w:rsid w:val="0079126F"/>
    <w:rsid w:val="00792374"/>
    <w:rsid w:val="007E0752"/>
    <w:rsid w:val="0082310A"/>
    <w:rsid w:val="00872740"/>
    <w:rsid w:val="009D05C8"/>
    <w:rsid w:val="00A35658"/>
    <w:rsid w:val="00BC47CD"/>
    <w:rsid w:val="00C12685"/>
    <w:rsid w:val="00C40830"/>
    <w:rsid w:val="00C624CE"/>
    <w:rsid w:val="00D3148D"/>
    <w:rsid w:val="00D46B4B"/>
    <w:rsid w:val="00D516E9"/>
    <w:rsid w:val="00DA1EB9"/>
    <w:rsid w:val="00E61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B4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A2B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2B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A2B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A2B4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2B4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A2B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A2B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A2B4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5A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5A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5A2B4D"/>
    <w:rPr>
      <w:color w:val="0000FF"/>
      <w:u w:val="single"/>
    </w:rPr>
  </w:style>
  <w:style w:type="character" w:customStyle="1" w:styleId="docaccesstitle">
    <w:name w:val="docaccess_title"/>
    <w:basedOn w:val="a0"/>
    <w:rsid w:val="005A2B4D"/>
  </w:style>
  <w:style w:type="character" w:customStyle="1" w:styleId="blk">
    <w:name w:val="blk"/>
    <w:rsid w:val="005A2B4D"/>
  </w:style>
  <w:style w:type="paragraph" w:styleId="a4">
    <w:name w:val="List Paragraph"/>
    <w:basedOn w:val="a"/>
    <w:uiPriority w:val="34"/>
    <w:qFormat/>
    <w:rsid w:val="005A2B4D"/>
    <w:pPr>
      <w:ind w:left="720"/>
      <w:contextualSpacing/>
    </w:pPr>
  </w:style>
  <w:style w:type="character" w:customStyle="1" w:styleId="hl">
    <w:name w:val="hl"/>
    <w:basedOn w:val="a0"/>
    <w:rsid w:val="005A2B4D"/>
  </w:style>
  <w:style w:type="paragraph" w:styleId="a5">
    <w:name w:val="header"/>
    <w:basedOn w:val="a"/>
    <w:link w:val="a6"/>
    <w:uiPriority w:val="99"/>
    <w:unhideWhenUsed/>
    <w:rsid w:val="005A2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2B4D"/>
  </w:style>
  <w:style w:type="paragraph" w:styleId="a7">
    <w:name w:val="footer"/>
    <w:basedOn w:val="a"/>
    <w:link w:val="a8"/>
    <w:uiPriority w:val="99"/>
    <w:unhideWhenUsed/>
    <w:rsid w:val="005A2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2B4D"/>
  </w:style>
  <w:style w:type="paragraph" w:styleId="a9">
    <w:name w:val="Body Text"/>
    <w:basedOn w:val="a"/>
    <w:link w:val="aa"/>
    <w:rsid w:val="005A2B4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customStyle="1" w:styleId="aa">
    <w:name w:val="Основной текст Знак"/>
    <w:basedOn w:val="a0"/>
    <w:link w:val="a9"/>
    <w:rsid w:val="005A2B4D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5A2B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A2B4D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305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533D35"/>
    <w:pPr>
      <w:spacing w:after="0" w:line="240" w:lineRule="auto"/>
    </w:pPr>
    <w:rPr>
      <w:rFonts w:ascii="Arial" w:eastAsia="Arial" w:hAnsi="Arial" w:cs="Arial"/>
      <w:sz w:val="20"/>
      <w:szCs w:val="20"/>
      <w:lang w:val="en-US" w:eastAsia="ru-RU"/>
    </w:rPr>
  </w:style>
  <w:style w:type="table" w:customStyle="1" w:styleId="11">
    <w:name w:val="Сетка таблицы1"/>
    <w:basedOn w:val="a1"/>
    <w:next w:val="ad"/>
    <w:uiPriority w:val="59"/>
    <w:rsid w:val="00365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B4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5A2B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2B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A2B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A2B4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2B4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A2B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A2B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A2B4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5A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5A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5A2B4D"/>
    <w:rPr>
      <w:color w:val="0000FF"/>
      <w:u w:val="single"/>
    </w:rPr>
  </w:style>
  <w:style w:type="character" w:customStyle="1" w:styleId="docaccesstitle">
    <w:name w:val="docaccess_title"/>
    <w:basedOn w:val="a0"/>
    <w:rsid w:val="005A2B4D"/>
  </w:style>
  <w:style w:type="character" w:customStyle="1" w:styleId="blk">
    <w:name w:val="blk"/>
    <w:rsid w:val="005A2B4D"/>
  </w:style>
  <w:style w:type="paragraph" w:styleId="a4">
    <w:name w:val="List Paragraph"/>
    <w:basedOn w:val="a"/>
    <w:uiPriority w:val="34"/>
    <w:qFormat/>
    <w:rsid w:val="005A2B4D"/>
    <w:pPr>
      <w:ind w:left="720"/>
      <w:contextualSpacing/>
    </w:pPr>
  </w:style>
  <w:style w:type="character" w:customStyle="1" w:styleId="hl">
    <w:name w:val="hl"/>
    <w:basedOn w:val="a0"/>
    <w:rsid w:val="005A2B4D"/>
  </w:style>
  <w:style w:type="paragraph" w:styleId="a5">
    <w:name w:val="header"/>
    <w:basedOn w:val="a"/>
    <w:link w:val="a6"/>
    <w:uiPriority w:val="99"/>
    <w:unhideWhenUsed/>
    <w:rsid w:val="005A2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2B4D"/>
  </w:style>
  <w:style w:type="paragraph" w:styleId="a7">
    <w:name w:val="footer"/>
    <w:basedOn w:val="a"/>
    <w:link w:val="a8"/>
    <w:uiPriority w:val="99"/>
    <w:unhideWhenUsed/>
    <w:rsid w:val="005A2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2B4D"/>
  </w:style>
  <w:style w:type="paragraph" w:styleId="a9">
    <w:name w:val="Body Text"/>
    <w:basedOn w:val="a"/>
    <w:link w:val="aa"/>
    <w:rsid w:val="005A2B4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customStyle="1" w:styleId="aa">
    <w:name w:val="Основной текст Знак"/>
    <w:basedOn w:val="a0"/>
    <w:link w:val="a9"/>
    <w:rsid w:val="005A2B4D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5A2B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A2B4D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305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533D35"/>
    <w:pPr>
      <w:spacing w:after="0" w:line="240" w:lineRule="auto"/>
    </w:pPr>
    <w:rPr>
      <w:rFonts w:ascii="Arial" w:eastAsia="Arial" w:hAnsi="Arial" w:cs="Arial"/>
      <w:sz w:val="20"/>
      <w:szCs w:val="20"/>
      <w:lang w:val="en-US" w:eastAsia="ru-RU"/>
    </w:rPr>
  </w:style>
  <w:style w:type="table" w:customStyle="1" w:styleId="11">
    <w:name w:val="Сетка таблицы1"/>
    <w:basedOn w:val="a1"/>
    <w:next w:val="ad"/>
    <w:uiPriority w:val="59"/>
    <w:rsid w:val="00365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rosh.ru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roshadm@yandex.ru" TargetMode="Externa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383B7-4362-4533-BEAF-16E2F6FFD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5752</Words>
  <Characters>32787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</cp:revision>
  <cp:lastPrinted>2022-07-20T09:24:00Z</cp:lastPrinted>
  <dcterms:created xsi:type="dcterms:W3CDTF">2022-07-20T11:52:00Z</dcterms:created>
  <dcterms:modified xsi:type="dcterms:W3CDTF">2022-07-20T11:52:00Z</dcterms:modified>
</cp:coreProperties>
</file>